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15" w:type="dxa"/>
        <w:jc w:val="center"/>
        <w:tblLook w:val="01E0" w:firstRow="1" w:lastRow="1" w:firstColumn="1" w:lastColumn="1" w:noHBand="0" w:noVBand="0"/>
      </w:tblPr>
      <w:tblGrid>
        <w:gridCol w:w="5581"/>
        <w:gridCol w:w="4534"/>
      </w:tblGrid>
      <w:tr w:rsidR="00CD6F14" w:rsidTr="00CD549E">
        <w:trPr>
          <w:trHeight w:val="1287"/>
          <w:jc w:val="center"/>
        </w:trPr>
        <w:tc>
          <w:tcPr>
            <w:tcW w:w="5581" w:type="dxa"/>
          </w:tcPr>
          <w:p w:rsidR="00CD6F14" w:rsidRDefault="00CD6F14" w:rsidP="00CD6F14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CD6F14" w:rsidRDefault="00CD6F14" w:rsidP="00CD6F14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педагогическим советом </w:t>
            </w:r>
          </w:p>
          <w:p w:rsidR="00CD6F14" w:rsidRDefault="00CD6F14" w:rsidP="00CD6F14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«Маломеминская ООШ»</w:t>
            </w:r>
          </w:p>
          <w:p w:rsidR="00CD6F14" w:rsidRDefault="00CD6F14" w:rsidP="00CD6F14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5 от «30» 12. 2017 г.</w:t>
            </w:r>
          </w:p>
          <w:p w:rsidR="00CD6F14" w:rsidRDefault="00CD6F14" w:rsidP="00CD6F14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CD6F14" w:rsidRDefault="00CD6F14" w:rsidP="00CD6F14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pict w14:anchorId="6BEE76C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6" type="#_x0000_t75" style="position:absolute;margin-left:-.4pt;margin-top:-20.85pt;width:114.75pt;height:117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        <v:imagedata r:id="rId6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CD6F14" w:rsidRDefault="00CD6F14" w:rsidP="00CD6F14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МБОУ «Маломеминская ООШ» ______________ Л.И.Старшова</w:t>
            </w:r>
          </w:p>
          <w:p w:rsidR="00CD6F14" w:rsidRDefault="00CD6F14" w:rsidP="00CD6F14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CD6F14" w:rsidRDefault="00CD6F14" w:rsidP="00CD6F14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№179 от «30» 12. 2017 г.</w:t>
            </w:r>
          </w:p>
          <w:p w:rsidR="00CD6F14" w:rsidRDefault="00CD6F14" w:rsidP="00CD6F14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40DA4" w:rsidRPr="00C26130" w:rsidRDefault="00940DA4" w:rsidP="0002622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0DA4" w:rsidRPr="00C26130" w:rsidRDefault="00940DA4" w:rsidP="00940D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2613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Положение</w:t>
      </w:r>
    </w:p>
    <w:p w:rsidR="00940DA4" w:rsidRPr="00C26130" w:rsidRDefault="00940DA4" w:rsidP="00940D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2613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 порядке и основании перевода, отчисления</w:t>
      </w:r>
      <w:bookmarkStart w:id="0" w:name="_GoBack"/>
      <w:bookmarkEnd w:id="0"/>
    </w:p>
    <w:p w:rsidR="00940DA4" w:rsidRPr="00C26130" w:rsidRDefault="00940DA4" w:rsidP="00940D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2613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 восстановления обучающихся</w:t>
      </w:r>
    </w:p>
    <w:p w:rsidR="00940DA4" w:rsidRPr="00C26130" w:rsidRDefault="00940DA4" w:rsidP="00940D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2613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бюджетного общеобразовательного учреждения</w:t>
      </w:r>
    </w:p>
    <w:p w:rsidR="00C26130" w:rsidRDefault="00C26130" w:rsidP="00C261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«Маломеми</w:t>
      </w:r>
      <w:r w:rsidRPr="00C074B5">
        <w:rPr>
          <w:rFonts w:ascii="Times New Roman" w:hAnsi="Times New Roman" w:cs="Times New Roman"/>
          <w:b/>
          <w:sz w:val="28"/>
          <w:szCs w:val="28"/>
        </w:rPr>
        <w:t xml:space="preserve">нская основная общеобразовательная школа </w:t>
      </w:r>
    </w:p>
    <w:p w:rsidR="00940DA4" w:rsidRDefault="00C26130" w:rsidP="00C261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4B5">
        <w:rPr>
          <w:rFonts w:ascii="Times New Roman" w:hAnsi="Times New Roman" w:cs="Times New Roman"/>
          <w:b/>
          <w:sz w:val="28"/>
          <w:szCs w:val="28"/>
        </w:rPr>
        <w:t xml:space="preserve"> Кайбицкого муниципального района Республики Татарстан»</w:t>
      </w:r>
    </w:p>
    <w:p w:rsidR="00C26130" w:rsidRPr="00C26130" w:rsidRDefault="00C26130" w:rsidP="00C261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22A" w:rsidRPr="00C26130" w:rsidRDefault="0002622A" w:rsidP="00C2613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6130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1.1. Настоящее положение разработано в соответствии с Законом РФ «Об образованиив Российской Федерации» от 29.12.2012 № 273 –ФЗ (ред. От 23.07.2013), Уставом школы. 1.2. Настоящее Положение принимается на педагогическом совете школы, утверждается приказом директора.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2. Порядок и основание перевода </w:t>
      </w:r>
    </w:p>
    <w:p w:rsidR="0002622A" w:rsidRPr="0002622A" w:rsidRDefault="0002622A" w:rsidP="00026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>2.1. Текущий контроль успеваемости обучающихся</w:t>
      </w:r>
      <w:r w:rsidR="00C26130">
        <w:rPr>
          <w:rFonts w:ascii="Times New Roman" w:hAnsi="Times New Roman" w:cs="Times New Roman"/>
          <w:sz w:val="24"/>
          <w:szCs w:val="24"/>
        </w:rPr>
        <w:t xml:space="preserve"> </w:t>
      </w:r>
      <w:r w:rsidRPr="0002622A">
        <w:rPr>
          <w:rFonts w:ascii="Times New Roman" w:hAnsi="Times New Roman" w:cs="Times New Roman"/>
          <w:sz w:val="24"/>
          <w:szCs w:val="24"/>
        </w:rPr>
        <w:t xml:space="preserve">школы осуществляется учителями по балльной системе:  «5» («отлично»); </w:t>
      </w:r>
    </w:p>
    <w:p w:rsidR="0002622A" w:rsidRPr="0002622A" w:rsidRDefault="0002622A" w:rsidP="00026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 «4» («хорошо»); </w:t>
      </w:r>
    </w:p>
    <w:p w:rsidR="0002622A" w:rsidRPr="0002622A" w:rsidRDefault="0002622A" w:rsidP="00026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 «3» («удовлетворительно»);  </w:t>
      </w:r>
    </w:p>
    <w:p w:rsidR="0002622A" w:rsidRPr="0002622A" w:rsidRDefault="0002622A" w:rsidP="00026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«2» («неудовлетворительно»).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>2.2. Форма и порядок промежуточной аттестации устанавливается школой  самостоятельно.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 2.3. Промежуточные (четвертные, полугодовые) оценки по балльной системе выставляются за четверть во 2-9-х классах. 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>2.4. В конце учебного года выставляются годовые оценки. Знания учащихся при зачетной системе оцениваются: «зачтено», «не зачтено».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 2.5.Промежуточная аттестация во 2-9-х классах может проводиться в форме собеседования, тестирования, защиты рефератов, творческих работ, зачетов, переводных экзаменов (устных и письменных), контрольных работ. Конкретная форма промежуточной аттестации и порядок ее проведения определяются Педагогическим советом и регламентируются Положением о промежуточной аттестации.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>2.6. Учащиеся 1-х классов по окончании первого года обучения не аттестуются.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 2.7. Родителям (законным представителям) обучающихся обеспечивается возможность ознакомления с ходом и содержанием образовательного процесса, а также с оценками успеваемости обучающихся.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lastRenderedPageBreak/>
        <w:t xml:space="preserve"> 2.8. Обучающиеся, освоившие в полном объеме образовательную программу учебного года, переводятся в следующий класс. Решение о переводе принимается Педагогическим советом школы и оформляется приказом директора школы.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2.9.  В следующий класс могут быть условно переведены обучающиеся, имеющие по итогам учебного года академическую задолженность по одному предмету. Обучающиеся обязаны ликвидировать академическую задолженность в течение следующего учебного года, школа обязана создать условия обучающимся для ликвидации задолженности и обеспечить контроль своевременности ее ликвидации. В личное дело обучающегося вносится запись: «Условно переведен». 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2.10. Аттестация обучающегося, условно переведенного в следующий класс, по соответствующему учебному предмету проводится по заявлению родителей (законных представителей) и по мере готовности обучающегося в течение учебного года. Форма аттестации определяется аттестационной комиссией, состав которой утверждается приказом директора школы в количестве не менее двух учителей соответствующего профиля.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2.11. При положительном результате аттестации педагогический совет школы принимает решение о переводе обучающегося в класс, в который он был переведен условно, с соответствующей записью в личном деле обучающегося. При отрицательном результате аттестации директор школы вправе по ходатайству родителей (законных представителей) обучающегося назначить повторную аттестацию. В случае если обучающийся, условно переведенный в следующий класс, не ликвидирует в течение учебного года академическую задолженность по предмету, он не может быть переведен в последующий класс.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 2.12. Обучающиеся на ступенях начального и основного общего образования, не освоившие программу учебного года и имеющие академическую задолженность по двум и более предметам, или условно переведенные в следую</w:t>
      </w:r>
      <w:r>
        <w:rPr>
          <w:rFonts w:ascii="Times New Roman" w:hAnsi="Times New Roman" w:cs="Times New Roman"/>
          <w:sz w:val="24"/>
          <w:szCs w:val="24"/>
        </w:rPr>
        <w:t xml:space="preserve">щий класс и не ликвидировавшие </w:t>
      </w:r>
      <w:r w:rsidRPr="0002622A">
        <w:rPr>
          <w:rFonts w:ascii="Times New Roman" w:hAnsi="Times New Roman" w:cs="Times New Roman"/>
          <w:sz w:val="24"/>
          <w:szCs w:val="24"/>
        </w:rPr>
        <w:t xml:space="preserve">академической задолженности по одному предмету, по усмотрению их родителей (законных представителей) оставляются на повторное обучение или продолжают получать образование в иных формах. Обучающиеся на ступени среднего (полного) общего образования, не освоившие образовательной программы учебного года по очной форме обучения и имеющие 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предмету, продолжают получать образование в иных формах.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2.13. Обучающиеся, не освоившие программу предыдущего уровня, не допускаются к обучению на следующей ступени общего образования. 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2.14. Освоение образовательных программ основного общего и среднего (полного) общего образования в школе завершается обязательной государственной (итоговой) аттестацией. Порядок и форма государственной (итоговой) аттестации определяются действующим законодательством.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3.  Отчисления и восстановления обучающихся.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lastRenderedPageBreak/>
        <w:t xml:space="preserve">3.1. Основаниями отчисления обучающегося из школы являются: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 </w:t>
      </w:r>
      <w:r w:rsidRPr="0002622A">
        <w:rPr>
          <w:rFonts w:ascii="Times New Roman" w:hAnsi="Times New Roman" w:cs="Times New Roman"/>
          <w:sz w:val="24"/>
          <w:szCs w:val="24"/>
        </w:rPr>
        <w:t> -заявление несовершеннолетнего, родителей (законных представителей) в связи с переводом обучающегося в другое образовательное учреждение, реализующее образовательную программу соответствующего уровня, или продолжением освоения им образовательной программы основного общего образования по иной форме обучения, а также в связи с переменой места жительства;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 </w:t>
      </w:r>
      <w:r w:rsidRPr="0002622A">
        <w:rPr>
          <w:rFonts w:ascii="Times New Roman" w:hAnsi="Times New Roman" w:cs="Times New Roman"/>
          <w:sz w:val="24"/>
          <w:szCs w:val="24"/>
        </w:rPr>
        <w:t xml:space="preserve"> -завершение среднего (полного) общего образования с выдачей обучающемуся документа государственного образца о соответствующем уровне образования;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 -оставление школы обучающимся, достигшим возраста 15 лет, до получения им общего образования по согласию родителей (законных представителей), комиссии по делам несовершеннолетних и защите их прав (далее – комиссия по делам несовершеннолетних);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 -исключение из школы по решению Педагогического совета школы учащегося, достигшего возраста 15 лет, за совершенные неоднократно грубые нарушения Устава школы.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3.2. Отчисление из школы обучающегося оформляется приказом директора при наличии: </w:t>
      </w:r>
      <w:r w:rsidRPr="0002622A">
        <w:rPr>
          <w:rFonts w:ascii="Times New Roman" w:hAnsi="Times New Roman" w:cs="Times New Roman"/>
          <w:sz w:val="24"/>
          <w:szCs w:val="24"/>
        </w:rPr>
        <w:t xml:space="preserve"> заявления несовершеннолетнего, родителей (законных представителей) обучающегося; </w:t>
      </w:r>
      <w:r w:rsidRPr="0002622A">
        <w:rPr>
          <w:rFonts w:ascii="Times New Roman" w:hAnsi="Times New Roman" w:cs="Times New Roman"/>
          <w:sz w:val="24"/>
          <w:szCs w:val="24"/>
        </w:rPr>
        <w:t> справки, подтверждающей продолжение освоения обучающимся образовательной программы соответствующего уровня общего образования в другой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622A">
        <w:rPr>
          <w:rFonts w:ascii="Times New Roman" w:hAnsi="Times New Roman" w:cs="Times New Roman"/>
          <w:sz w:val="24"/>
          <w:szCs w:val="24"/>
        </w:rPr>
        <w:t xml:space="preserve">организации или по иной форме обучения.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3.3. При отчислении из школы обучающегося, достигшего возраста 15 лет, на основании решения Педагогического совета за совершенные неоднократно грубые нарушения Устава школы заявление родителей (законных представителей) обучающегося не требуется.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 3.4.При отчислении из школы обучающегося на основании завершения среднего (полного) общего образования с выдачей обучающемуся документа государственного образца о соответствующем уровне образования представление документов не требуется. 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3.5.В случае отчисления обучающегося в связи с его переводом в другое образовательное учреждение или продолжения освоения им образовательной программы основного общего образования по иной форме обучения, а также в связи с переменой места жительства родители (законные представители) обучающегося представляют заявление в школу, в котором указывают причину выбытия, наименование общеобразовательного учреждения, в котором будет продолжено обучение обучающегося, а также форму обучения. </w:t>
      </w:r>
    </w:p>
    <w:p w:rsidR="0002622A" w:rsidRPr="0002622A" w:rsidRDefault="0002622A" w:rsidP="00026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3.6.Обучающемуся или его родителям (законным представителям) выдаются следующие документы: </w:t>
      </w:r>
      <w:r w:rsidRPr="0002622A">
        <w:rPr>
          <w:rFonts w:ascii="Times New Roman" w:hAnsi="Times New Roman" w:cs="Times New Roman"/>
          <w:sz w:val="24"/>
          <w:szCs w:val="24"/>
        </w:rPr>
        <w:t xml:space="preserve"> личное дело обучающегося; </w:t>
      </w:r>
    </w:p>
    <w:p w:rsidR="0002622A" w:rsidRPr="0002622A" w:rsidRDefault="0002622A" w:rsidP="00026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 медицинская карта обучающегося; </w:t>
      </w:r>
    </w:p>
    <w:p w:rsidR="0002622A" w:rsidRDefault="0002622A" w:rsidP="00026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 ведомость текущих отметок (в случае выбытия в течение учебного года). </w:t>
      </w:r>
    </w:p>
    <w:p w:rsidR="0002622A" w:rsidRPr="0002622A" w:rsidRDefault="0002622A" w:rsidP="00026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2622A" w:rsidRP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3.7.Образовательное учреждение, принявшее обучающегося, обязано оформить его зачисление приказом руководителя и в течение трѐх дней направить копию приказа о зачислении в то общеобразовательное учреждение, из которого прибыл обучающийся.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lastRenderedPageBreak/>
        <w:t xml:space="preserve">3.8. По согласию родителей (законных представителей), комиссии по делам несовершеннолетних и управления образования обучающийся, достигший возраста 15 лет, может оставить школу до получения общего образования. Комиссия по делам несовершеннолетних совместно с родителями (законными представителями) несовершеннолетнего, оставившего школу до получения основного общего образования, и управлением образования в месячный срок принимает меры, обеспечивающие трудоустройство этого несовершеннолетнего и продолжение освоения им образовательной программы основного общего образования по иной форме обучения.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3.9.Отчисление обучающегося из школы для продолжения образования в очно-заочной (вечерней) форме возможно с момента достижения им возраста 15 лет по согласованию с управлением образования и на основании решения комиссии по делам несовершеннолетних.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>3.10. Согласование оставления школы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622A">
        <w:rPr>
          <w:rFonts w:ascii="Times New Roman" w:hAnsi="Times New Roman" w:cs="Times New Roman"/>
          <w:sz w:val="24"/>
          <w:szCs w:val="24"/>
        </w:rPr>
        <w:t xml:space="preserve">обучающимся, достигшим возраста 15 лет, до получения общего образования осуществляется в следующем порядке.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>3.11.  Родители (законные представители) обучающегося подают заявление на имя директора школы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622A">
        <w:rPr>
          <w:rFonts w:ascii="Times New Roman" w:hAnsi="Times New Roman" w:cs="Times New Roman"/>
          <w:sz w:val="24"/>
          <w:szCs w:val="24"/>
        </w:rPr>
        <w:t>об оставлении школы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622A">
        <w:rPr>
          <w:rFonts w:ascii="Times New Roman" w:hAnsi="Times New Roman" w:cs="Times New Roman"/>
          <w:sz w:val="24"/>
          <w:szCs w:val="24"/>
        </w:rPr>
        <w:t xml:space="preserve">обучающимся, достигшим возраста 15 лет. </w:t>
      </w:r>
    </w:p>
    <w:p w:rsidR="0002622A" w:rsidRPr="0002622A" w:rsidRDefault="0002622A" w:rsidP="00026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>3.12. На основании заявления родителей (законных представителей) школа направляет в комиссию по делам несовершеннолетних следующие документы (далее - пакет документов): -заявление родителей (законных представителей) об оставлении школы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622A">
        <w:rPr>
          <w:rFonts w:ascii="Times New Roman" w:hAnsi="Times New Roman" w:cs="Times New Roman"/>
          <w:sz w:val="24"/>
          <w:szCs w:val="24"/>
        </w:rPr>
        <w:t xml:space="preserve">обучающимся, достигшим возраста 15 лет; </w:t>
      </w:r>
    </w:p>
    <w:p w:rsidR="0002622A" w:rsidRPr="0002622A" w:rsidRDefault="0002622A" w:rsidP="00026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-ходатайство директора школы; </w:t>
      </w:r>
    </w:p>
    <w:p w:rsidR="0002622A" w:rsidRPr="0002622A" w:rsidRDefault="0002622A" w:rsidP="00026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>-социальная характеристика обучающегося;</w:t>
      </w:r>
    </w:p>
    <w:p w:rsidR="0002622A" w:rsidRPr="0002622A" w:rsidRDefault="0002622A" w:rsidP="00026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 -справка, подтверждающая продолжение освоения обучающимся образовательной программы основного общего образования по иной форме обучения; </w:t>
      </w:r>
    </w:p>
    <w:p w:rsidR="0002622A" w:rsidRPr="0002622A" w:rsidRDefault="0002622A" w:rsidP="00026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>-копии паспортов родителей (законных представителей);</w:t>
      </w:r>
    </w:p>
    <w:p w:rsidR="0002622A" w:rsidRDefault="0002622A" w:rsidP="00026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 -копия паспорта обучающегося; -согласие отдела опеки и попечительства Исполнительного комитета Кайбицкого муниципального района РТ  на оставление школы детьми-сиротами и детьми, оставшимися без попечения родителей. </w:t>
      </w:r>
    </w:p>
    <w:p w:rsidR="0002622A" w:rsidRPr="0002622A" w:rsidRDefault="0002622A" w:rsidP="00026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3.13.Пакет документов направляется школой для рассмотрения  в комиссию по делам несовершеннолетних за 7 календарных дней до проведения заседания.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3.14. Рассмотрение представленного пакета документов на заседании комиссии по делам несовершеннолетних, принятие соответствующего решения и получение согласования управления образования в форме приказа на оставление обучающимся школы осуществляется в порядке, установленном действующим законодательством.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3.15. Копия приказа руководителя управления образования о согласовании оставления обучающимся школы в течение 2 дней со дня поступления в школу выдается ею родителям (законным представителям), которые представляют его в то образовательное учреждение, где далее будет обучаться несовершеннолетний.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3.16. Решение об исключении из школы обучающегося, достигшего возраста 15 лет, за совершенные неоднократно грубые нарушения настоящего Устава принимается Педагогическим советом школы. 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lastRenderedPageBreak/>
        <w:t xml:space="preserve">3.17. Исключение обучающегося из школы применяется, если меры воспитательного характера не дали результата и дальнейшее пребывание обучающегося в школе оказывает отрицательное влияние на других обучающихся, нарушает их права и права работников школы, а также ее нормальное функционирование.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>3.18. Решение об исключении обучающегося, не получившего общего образования, принимается с учетом мнения его родителей (законных представителей) и с согласия комиссии по делам несовершеннолетних.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 3.19. Решение об исключении детей-сирот и детей, оставшихся без попечения родителей, принимается с согласия комиссии по делам несовершеннолетних и отдела опеки и попечительства Исполнительного комитета </w:t>
      </w:r>
      <w:r>
        <w:rPr>
          <w:rFonts w:ascii="Times New Roman" w:hAnsi="Times New Roman" w:cs="Times New Roman"/>
          <w:sz w:val="24"/>
          <w:szCs w:val="24"/>
        </w:rPr>
        <w:t>Кайбицкого муниципального района РТ</w:t>
      </w:r>
      <w:r w:rsidRPr="0002622A">
        <w:rPr>
          <w:rFonts w:ascii="Times New Roman" w:hAnsi="Times New Roman" w:cs="Times New Roman"/>
          <w:sz w:val="24"/>
          <w:szCs w:val="24"/>
        </w:rPr>
        <w:t>.</w:t>
      </w:r>
    </w:p>
    <w:p w:rsidR="0002622A" w:rsidRP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 3.20. Школа незамедлительно информирует об исключении из учреждения обучающегося, достигшего возраста 15 лет, его родителей (законных представителей), комиссию по делам несовершеннолетних и управление образования.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3.21. Для получения согласия комиссии по делам несовершеннолетних на исключение из школы обучающегося, достигшего возраста 15 лет, за совершенные неоднократно грубые нарушения Устава школы представляет за 7 календарных дней до заседания комиссии по делам несовершеннолетних для рассмотрения следующие документы: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>-протокол заседания Педагогического совета школы, на котором принято решение об исключении обучающегося из школы;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 -информацию администрации школы о принятых мерах воспитательного характера в отношении исключаемого;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>-письменное объяснение родителей (законных представителей), содержащее их мнение по поводу исключения обучающегося из школы;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 -согласие</w:t>
      </w:r>
      <w:r>
        <w:rPr>
          <w:rFonts w:ascii="Times New Roman" w:hAnsi="Times New Roman" w:cs="Times New Roman"/>
          <w:sz w:val="24"/>
          <w:szCs w:val="24"/>
        </w:rPr>
        <w:t xml:space="preserve"> отдела опеки и попечительства И</w:t>
      </w:r>
      <w:r w:rsidRPr="0002622A">
        <w:rPr>
          <w:rFonts w:ascii="Times New Roman" w:hAnsi="Times New Roman" w:cs="Times New Roman"/>
          <w:sz w:val="24"/>
          <w:szCs w:val="24"/>
        </w:rPr>
        <w:t xml:space="preserve">сполнительного комитета </w:t>
      </w:r>
      <w:r>
        <w:rPr>
          <w:rFonts w:ascii="Times New Roman" w:hAnsi="Times New Roman" w:cs="Times New Roman"/>
          <w:sz w:val="24"/>
          <w:szCs w:val="24"/>
        </w:rPr>
        <w:t>Кайбицкого муниципального района РТ</w:t>
      </w:r>
      <w:r w:rsidRPr="0002622A">
        <w:rPr>
          <w:rFonts w:ascii="Times New Roman" w:hAnsi="Times New Roman" w:cs="Times New Roman"/>
          <w:sz w:val="24"/>
          <w:szCs w:val="24"/>
        </w:rPr>
        <w:t xml:space="preserve">  на исключение из школы детей-сирот и детей, оставшихся без попечения родителей.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3.22.Рассмотрение представленного пакета документов на заседании комиссии по делам несовершеннолетних, принятие соответствующего решения и получение согласия управления образования в форме приказа на исключение обучающегося из школы осуществляется в порядке, установленном действующим законодательством.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3.23.Копия приказа руководителя управления образования о согласии на исключение обучающегося из школы в течение 2 дней со дня поступления в школу выдается ею родителям (законным представителям), которые представляют его в то образовательное учреждение, где далее будет обучаться несовершеннолетний.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3.24.Комиссия по делам несовершеннолетних совместно с управлением образования и родителями (законными представителями) несовершеннолетнего, исключенного из школы, в месячный срок принимает меры, обеспечивающие трудоустройство этого несовершеннолетнего и (или) продолжение его обучения в другом образовательном учреждении. </w:t>
      </w:r>
    </w:p>
    <w:p w:rsid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lastRenderedPageBreak/>
        <w:t xml:space="preserve">3.25.Решение об исключении обучающегося оформляется приказом директора школы. </w:t>
      </w:r>
    </w:p>
    <w:p w:rsidR="00FE6562" w:rsidRPr="00940DA4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  <w:r w:rsidRPr="0002622A">
        <w:rPr>
          <w:rFonts w:ascii="Times New Roman" w:hAnsi="Times New Roman" w:cs="Times New Roman"/>
          <w:sz w:val="24"/>
          <w:szCs w:val="24"/>
        </w:rPr>
        <w:t xml:space="preserve">3.26.Руководитель организации, осуществляющей  образовательную  деятельность, до истечения года  со дня применения меры дисциплинарного взыскания имеет право снять </w:t>
      </w:r>
      <w:r w:rsidRPr="00940DA4">
        <w:rPr>
          <w:rFonts w:ascii="Times New Roman" w:hAnsi="Times New Roman" w:cs="Times New Roman"/>
          <w:sz w:val="24"/>
          <w:szCs w:val="24"/>
        </w:rPr>
        <w:t>ее с  обучающегося по собственной инициативе, просьбе  самого обучающегося, родителей (законных представителей)  несовершеннолетнего обучающегося.</w:t>
      </w:r>
    </w:p>
    <w:p w:rsidR="0002622A" w:rsidRPr="00940DA4" w:rsidRDefault="0002622A" w:rsidP="0002622A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 w:rsidRPr="00940DA4">
        <w:rPr>
          <w:b/>
          <w:bCs/>
          <w:color w:val="000000"/>
        </w:rPr>
        <w:t>4. Заключительные положения</w:t>
      </w:r>
    </w:p>
    <w:p w:rsidR="0002622A" w:rsidRPr="00940DA4" w:rsidRDefault="0002622A" w:rsidP="0002622A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</w:p>
    <w:p w:rsidR="0002622A" w:rsidRPr="00940DA4" w:rsidRDefault="00940DA4" w:rsidP="0002622A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940DA4">
        <w:rPr>
          <w:color w:val="000000"/>
        </w:rPr>
        <w:t>4</w:t>
      </w:r>
      <w:r w:rsidR="0002622A" w:rsidRPr="00940DA4">
        <w:rPr>
          <w:color w:val="000000"/>
        </w:rPr>
        <w:t>.1.Настоящее Положение вступают в силу с момента подписания приказа.</w:t>
      </w:r>
    </w:p>
    <w:p w:rsidR="0002622A" w:rsidRPr="00940DA4" w:rsidRDefault="00940DA4" w:rsidP="0002622A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940DA4">
        <w:rPr>
          <w:color w:val="000000"/>
        </w:rPr>
        <w:t>4</w:t>
      </w:r>
      <w:r w:rsidR="0002622A" w:rsidRPr="00940DA4">
        <w:rPr>
          <w:color w:val="000000"/>
        </w:rPr>
        <w:t>.2.Настоящее Положение размещается для ознакомления на официальном сайте Организации.</w:t>
      </w:r>
    </w:p>
    <w:p w:rsidR="0002622A" w:rsidRPr="00940DA4" w:rsidRDefault="0002622A" w:rsidP="0002622A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940DA4">
        <w:rPr>
          <w:color w:val="000000"/>
        </w:rPr>
        <w:t>Срок действия Положения до внесения изменений.</w:t>
      </w:r>
    </w:p>
    <w:p w:rsidR="0002622A" w:rsidRPr="0002622A" w:rsidRDefault="0002622A" w:rsidP="0002622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2622A" w:rsidRPr="000262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5C78" w:rsidRDefault="00505C78" w:rsidP="00940DA4">
      <w:pPr>
        <w:spacing w:after="0" w:line="240" w:lineRule="auto"/>
      </w:pPr>
      <w:r>
        <w:separator/>
      </w:r>
    </w:p>
  </w:endnote>
  <w:endnote w:type="continuationSeparator" w:id="0">
    <w:p w:rsidR="00505C78" w:rsidRDefault="00505C78" w:rsidP="00940D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5C78" w:rsidRDefault="00505C78" w:rsidP="00940DA4">
      <w:pPr>
        <w:spacing w:after="0" w:line="240" w:lineRule="auto"/>
      </w:pPr>
      <w:r>
        <w:separator/>
      </w:r>
    </w:p>
  </w:footnote>
  <w:footnote w:type="continuationSeparator" w:id="0">
    <w:p w:rsidR="00505C78" w:rsidRDefault="00505C78" w:rsidP="00940D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22A"/>
    <w:rsid w:val="0002622A"/>
    <w:rsid w:val="004702AC"/>
    <w:rsid w:val="00505C78"/>
    <w:rsid w:val="00643FBD"/>
    <w:rsid w:val="00940DA4"/>
    <w:rsid w:val="00BA150D"/>
    <w:rsid w:val="00BB4013"/>
    <w:rsid w:val="00C26130"/>
    <w:rsid w:val="00CD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56A9B4E6-8FFD-49A0-B6E9-EA73EF3D6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2622A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0262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940D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40DA4"/>
  </w:style>
  <w:style w:type="paragraph" w:styleId="a7">
    <w:name w:val="footer"/>
    <w:basedOn w:val="a"/>
    <w:link w:val="a8"/>
    <w:uiPriority w:val="99"/>
    <w:unhideWhenUsed/>
    <w:rsid w:val="00940D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40DA4"/>
  </w:style>
  <w:style w:type="table" w:styleId="a9">
    <w:name w:val="Table Grid"/>
    <w:basedOn w:val="a1"/>
    <w:uiPriority w:val="59"/>
    <w:rsid w:val="00940D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C261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261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93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1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1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2057</Words>
  <Characters>11731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Людмила</cp:lastModifiedBy>
  <cp:revision>4</cp:revision>
  <cp:lastPrinted>2019-10-25T11:17:00Z</cp:lastPrinted>
  <dcterms:created xsi:type="dcterms:W3CDTF">2019-10-22T16:14:00Z</dcterms:created>
  <dcterms:modified xsi:type="dcterms:W3CDTF">2019-10-26T05:31:00Z</dcterms:modified>
</cp:coreProperties>
</file>